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4008" w:rsidRDefault="00FB374A">
      <w:pPr>
        <w:jc w:val="center"/>
        <w:rPr>
          <w:rFonts w:ascii="Verdana" w:eastAsia="Verdana" w:hAnsi="Verdana" w:cs="Verdana"/>
          <w:b/>
          <w:sz w:val="28"/>
          <w:szCs w:val="28"/>
          <w:u w:val="single"/>
        </w:rPr>
      </w:pPr>
      <w:bookmarkStart w:id="0" w:name="_GoBack"/>
      <w:bookmarkEnd w:id="0"/>
      <w:r>
        <w:rPr>
          <w:rFonts w:ascii="Verdana" w:eastAsia="Verdana" w:hAnsi="Verdana" w:cs="Verdana"/>
          <w:b/>
          <w:sz w:val="28"/>
          <w:szCs w:val="28"/>
          <w:u w:val="single"/>
        </w:rPr>
        <w:t>CALL FOR APPLICATIONS 2019-</w:t>
      </w:r>
      <w:r w:rsidR="003D5BE8">
        <w:rPr>
          <w:rFonts w:ascii="Verdana" w:eastAsia="Verdana" w:hAnsi="Verdana" w:cs="Verdana"/>
          <w:b/>
          <w:sz w:val="28"/>
          <w:szCs w:val="28"/>
          <w:u w:val="single"/>
        </w:rPr>
        <w:t>20</w:t>
      </w:r>
      <w:r>
        <w:rPr>
          <w:rFonts w:ascii="Verdana" w:eastAsia="Verdana" w:hAnsi="Verdana" w:cs="Verdana"/>
          <w:b/>
          <w:sz w:val="28"/>
          <w:szCs w:val="28"/>
          <w:u w:val="single"/>
        </w:rPr>
        <w:t>20</w:t>
      </w:r>
    </w:p>
    <w:p w:rsidR="00184008" w:rsidRDefault="00FB374A">
      <w:pPr>
        <w:jc w:val="center"/>
        <w:rPr>
          <w:rFonts w:ascii="Verdana" w:eastAsia="Verdana" w:hAnsi="Verdana" w:cs="Verdana"/>
          <w:b/>
          <w:sz w:val="28"/>
          <w:szCs w:val="28"/>
          <w:u w:val="single"/>
        </w:rPr>
      </w:pPr>
      <w:r>
        <w:rPr>
          <w:rFonts w:ascii="Verdana" w:eastAsia="Verdana" w:hAnsi="Verdana" w:cs="Verdana"/>
          <w:b/>
          <w:sz w:val="28"/>
          <w:szCs w:val="28"/>
          <w:u w:val="single"/>
        </w:rPr>
        <w:t>CAMPUS AMBASSADORS PROGRAM</w:t>
      </w:r>
    </w:p>
    <w:p w:rsidR="00184008" w:rsidRDefault="00FB374A">
      <w:pPr>
        <w:numPr>
          <w:ilvl w:val="0"/>
          <w:numId w:val="4"/>
        </w:numPr>
        <w:pBdr>
          <w:top w:val="nil"/>
          <w:left w:val="nil"/>
          <w:bottom w:val="nil"/>
          <w:right w:val="nil"/>
          <w:between w:val="nil"/>
        </w:pBdr>
        <w:jc w:val="both"/>
        <w:rPr>
          <w:color w:val="000000"/>
          <w:sz w:val="28"/>
          <w:szCs w:val="28"/>
        </w:rPr>
      </w:pPr>
      <w:r>
        <w:rPr>
          <w:rFonts w:ascii="Verdana" w:eastAsia="Verdana" w:hAnsi="Verdana" w:cs="Verdana"/>
          <w:b/>
          <w:color w:val="000000"/>
          <w:sz w:val="28"/>
          <w:szCs w:val="28"/>
        </w:rPr>
        <w:t>ABOUT INBA SECTION FOR LAW STUDENTS</w:t>
      </w:r>
    </w:p>
    <w:p w:rsidR="00184008" w:rsidRDefault="00FB374A">
      <w:pPr>
        <w:jc w:val="both"/>
        <w:rPr>
          <w:rFonts w:ascii="Verdana" w:eastAsia="Verdana" w:hAnsi="Verdana" w:cs="Verdana"/>
          <w:sz w:val="24"/>
          <w:szCs w:val="24"/>
        </w:rPr>
      </w:pPr>
      <w:r>
        <w:rPr>
          <w:rFonts w:ascii="Verdana" w:eastAsia="Verdana" w:hAnsi="Verdana" w:cs="Verdana"/>
          <w:sz w:val="24"/>
          <w:szCs w:val="24"/>
        </w:rPr>
        <w:t xml:space="preserve">INBA is keenly focused on taking the Indian legal industry and its members to newer heights. Representing the entire Legal ecosystem in India, INBA is dedicated to expand its member’s professional network and industry insight. </w:t>
      </w:r>
    </w:p>
    <w:p w:rsidR="00184008" w:rsidRDefault="00FB374A">
      <w:pPr>
        <w:jc w:val="both"/>
        <w:rPr>
          <w:rFonts w:ascii="Verdana" w:eastAsia="Verdana" w:hAnsi="Verdana" w:cs="Verdana"/>
          <w:sz w:val="24"/>
          <w:szCs w:val="24"/>
        </w:rPr>
      </w:pPr>
      <w:r>
        <w:rPr>
          <w:rFonts w:ascii="Verdana" w:eastAsia="Verdana" w:hAnsi="Verdana" w:cs="Verdana"/>
          <w:sz w:val="24"/>
          <w:szCs w:val="24"/>
        </w:rPr>
        <w:t>The Section for Law Students draws on its rich cultural diversity to offer students a distinctive membership experience, which bridges the gap between disparate legal jurisdictions. Section for Law Students is governed by an Executive Committee, which comprises a team of dedicated law students, whose unflagging efforts in organizing projects enrich the career of law students in India. The Executive Committee is assisted by Research &amp; Editorial Committee, Development &amp;Programme Committee, Reporters Committee, Media Committee and Legal Aid Board, other INBA Sections and INBA core team, whose indefatigable efforts and unwavering support has ensured that Section for Law Students has grown by leaps and bounds since its inception.</w:t>
      </w:r>
    </w:p>
    <w:p w:rsidR="00184008" w:rsidRDefault="00FB374A">
      <w:pPr>
        <w:widowControl w:val="0"/>
        <w:numPr>
          <w:ilvl w:val="0"/>
          <w:numId w:val="4"/>
        </w:numPr>
        <w:spacing w:after="0" w:line="360" w:lineRule="auto"/>
        <w:jc w:val="both"/>
        <w:rPr>
          <w:sz w:val="28"/>
          <w:szCs w:val="28"/>
        </w:rPr>
      </w:pPr>
      <w:r>
        <w:rPr>
          <w:rFonts w:ascii="Verdana" w:eastAsia="Verdana" w:hAnsi="Verdana" w:cs="Verdana"/>
          <w:b/>
          <w:sz w:val="28"/>
          <w:szCs w:val="28"/>
        </w:rPr>
        <w:t>ABOUT THE RECRUITMENT DRIVE</w:t>
      </w:r>
    </w:p>
    <w:p w:rsidR="00184008" w:rsidRDefault="00FB374A">
      <w:pPr>
        <w:widowControl w:val="0"/>
        <w:jc w:val="both"/>
        <w:rPr>
          <w:rFonts w:ascii="Verdana" w:eastAsia="Verdana" w:hAnsi="Verdana" w:cs="Verdana"/>
          <w:sz w:val="24"/>
          <w:szCs w:val="24"/>
        </w:rPr>
      </w:pPr>
      <w:r>
        <w:rPr>
          <w:rFonts w:ascii="Verdana" w:eastAsia="Verdana" w:hAnsi="Verdana" w:cs="Verdana"/>
          <w:sz w:val="24"/>
          <w:szCs w:val="24"/>
        </w:rPr>
        <w:t>The Recruitment Drive is an initiative by Indian National Bar Association (INBA) for the benefit of law students across the country. The course of this drive it to short list the vivid and versatile law enthusiasts. With the purpose ranging from legal networking to enhancement of legal knowledge of the members of this drive, including various other benefits that shall come through in tenure of the membership of INBA.</w:t>
      </w:r>
    </w:p>
    <w:p w:rsidR="00184008" w:rsidRDefault="00FB374A">
      <w:pPr>
        <w:numPr>
          <w:ilvl w:val="0"/>
          <w:numId w:val="4"/>
        </w:numPr>
        <w:pBdr>
          <w:top w:val="nil"/>
          <w:left w:val="nil"/>
          <w:bottom w:val="nil"/>
          <w:right w:val="nil"/>
          <w:between w:val="nil"/>
        </w:pBdr>
        <w:jc w:val="both"/>
        <w:rPr>
          <w:sz w:val="28"/>
          <w:szCs w:val="28"/>
        </w:rPr>
      </w:pPr>
      <w:r>
        <w:rPr>
          <w:rFonts w:ascii="Verdana" w:eastAsia="Verdana" w:hAnsi="Verdana" w:cs="Verdana"/>
          <w:b/>
          <w:sz w:val="28"/>
          <w:szCs w:val="28"/>
        </w:rPr>
        <w:t xml:space="preserve">OBJECTIVES </w:t>
      </w:r>
    </w:p>
    <w:p w:rsidR="00184008" w:rsidRDefault="00FB374A">
      <w:pPr>
        <w:numPr>
          <w:ilvl w:val="0"/>
          <w:numId w:val="3"/>
        </w:numPr>
        <w:pBdr>
          <w:top w:val="nil"/>
          <w:left w:val="nil"/>
          <w:bottom w:val="nil"/>
          <w:right w:val="nil"/>
          <w:between w:val="nil"/>
        </w:pBdr>
        <w:spacing w:after="0"/>
        <w:jc w:val="both"/>
        <w:rPr>
          <w:rFonts w:ascii="Verdana" w:eastAsia="Verdana" w:hAnsi="Verdana" w:cs="Verdana"/>
          <w:sz w:val="24"/>
          <w:szCs w:val="24"/>
        </w:rPr>
      </w:pPr>
      <w:r>
        <w:rPr>
          <w:rFonts w:ascii="Verdana" w:eastAsia="Verdana" w:hAnsi="Verdana" w:cs="Verdana"/>
          <w:sz w:val="24"/>
          <w:szCs w:val="24"/>
        </w:rPr>
        <w:t xml:space="preserve">To promote the public good in relation to legal matters viewed in the broadest context </w:t>
      </w:r>
    </w:p>
    <w:p w:rsidR="00184008" w:rsidRDefault="00FB374A">
      <w:pPr>
        <w:numPr>
          <w:ilvl w:val="0"/>
          <w:numId w:val="3"/>
        </w:numPr>
        <w:pBdr>
          <w:top w:val="nil"/>
          <w:left w:val="nil"/>
          <w:bottom w:val="nil"/>
          <w:right w:val="nil"/>
          <w:between w:val="nil"/>
        </w:pBdr>
        <w:spacing w:after="0"/>
        <w:jc w:val="both"/>
        <w:rPr>
          <w:rFonts w:ascii="Verdana" w:eastAsia="Verdana" w:hAnsi="Verdana" w:cs="Verdana"/>
          <w:sz w:val="24"/>
          <w:szCs w:val="24"/>
        </w:rPr>
      </w:pPr>
      <w:r>
        <w:rPr>
          <w:rFonts w:ascii="Verdana" w:eastAsia="Verdana" w:hAnsi="Verdana" w:cs="Verdana"/>
          <w:sz w:val="24"/>
          <w:szCs w:val="24"/>
        </w:rPr>
        <w:t xml:space="preserve">To maintain standards of professional conduct and participate in the discipline of members when required </w:t>
      </w:r>
    </w:p>
    <w:p w:rsidR="00184008" w:rsidRDefault="00FB374A">
      <w:pPr>
        <w:numPr>
          <w:ilvl w:val="0"/>
          <w:numId w:val="3"/>
        </w:numPr>
        <w:pBdr>
          <w:top w:val="nil"/>
          <w:left w:val="nil"/>
          <w:bottom w:val="nil"/>
          <w:right w:val="nil"/>
          <w:between w:val="nil"/>
        </w:pBdr>
        <w:spacing w:after="0"/>
        <w:jc w:val="both"/>
        <w:rPr>
          <w:rFonts w:ascii="Verdana" w:eastAsia="Verdana" w:hAnsi="Verdana" w:cs="Verdana"/>
          <w:sz w:val="24"/>
          <w:szCs w:val="24"/>
        </w:rPr>
      </w:pPr>
      <w:r>
        <w:rPr>
          <w:rFonts w:ascii="Verdana" w:eastAsia="Verdana" w:hAnsi="Verdana" w:cs="Verdana"/>
          <w:sz w:val="24"/>
          <w:szCs w:val="24"/>
        </w:rPr>
        <w:t xml:space="preserve">To arrange and promote continuing legal education </w:t>
      </w:r>
    </w:p>
    <w:p w:rsidR="00184008" w:rsidRDefault="00FB374A">
      <w:pPr>
        <w:numPr>
          <w:ilvl w:val="0"/>
          <w:numId w:val="3"/>
        </w:numPr>
        <w:pBdr>
          <w:top w:val="nil"/>
          <w:left w:val="nil"/>
          <w:bottom w:val="nil"/>
          <w:right w:val="nil"/>
          <w:between w:val="nil"/>
        </w:pBdr>
        <w:spacing w:after="0"/>
        <w:jc w:val="both"/>
        <w:rPr>
          <w:rFonts w:ascii="Verdana" w:eastAsia="Verdana" w:hAnsi="Verdana" w:cs="Verdana"/>
          <w:sz w:val="24"/>
          <w:szCs w:val="24"/>
        </w:rPr>
      </w:pPr>
      <w:r>
        <w:rPr>
          <w:rFonts w:ascii="Verdana" w:eastAsia="Verdana" w:hAnsi="Verdana" w:cs="Verdana"/>
          <w:sz w:val="24"/>
          <w:szCs w:val="24"/>
        </w:rPr>
        <w:lastRenderedPageBreak/>
        <w:t xml:space="preserve">To promote, conduct &amp; cooperate in the promotion or conduct of activities of a professional, educational, cultural, and social nature amongst the law students </w:t>
      </w:r>
    </w:p>
    <w:p w:rsidR="00184008" w:rsidRDefault="00FB374A">
      <w:pPr>
        <w:numPr>
          <w:ilvl w:val="0"/>
          <w:numId w:val="3"/>
        </w:numPr>
        <w:pBdr>
          <w:top w:val="nil"/>
          <w:left w:val="nil"/>
          <w:bottom w:val="nil"/>
          <w:right w:val="nil"/>
          <w:between w:val="nil"/>
        </w:pBdr>
        <w:jc w:val="both"/>
        <w:rPr>
          <w:rFonts w:ascii="Verdana" w:eastAsia="Verdana" w:hAnsi="Verdana" w:cs="Verdana"/>
          <w:sz w:val="24"/>
          <w:szCs w:val="24"/>
        </w:rPr>
      </w:pPr>
      <w:r>
        <w:rPr>
          <w:rFonts w:ascii="Verdana" w:eastAsia="Verdana" w:hAnsi="Verdana" w:cs="Verdana"/>
          <w:sz w:val="24"/>
          <w:szCs w:val="24"/>
        </w:rPr>
        <w:t xml:space="preserve">To increase the interactive prospects of its members with the pioneers of the legal field and practice </w:t>
      </w:r>
    </w:p>
    <w:p w:rsidR="00184008" w:rsidRDefault="00FB374A">
      <w:pPr>
        <w:numPr>
          <w:ilvl w:val="0"/>
          <w:numId w:val="4"/>
        </w:numPr>
        <w:pBdr>
          <w:top w:val="nil"/>
          <w:left w:val="nil"/>
          <w:bottom w:val="nil"/>
          <w:right w:val="nil"/>
          <w:between w:val="nil"/>
        </w:pBdr>
        <w:jc w:val="both"/>
        <w:rPr>
          <w:color w:val="000000"/>
          <w:sz w:val="28"/>
          <w:szCs w:val="28"/>
        </w:rPr>
      </w:pPr>
      <w:r>
        <w:rPr>
          <w:rFonts w:ascii="Verdana" w:eastAsia="Verdana" w:hAnsi="Verdana" w:cs="Verdana"/>
          <w:b/>
          <w:color w:val="000000"/>
          <w:sz w:val="28"/>
          <w:szCs w:val="28"/>
        </w:rPr>
        <w:t>ROLES AND RESPONSIBILITIES</w:t>
      </w:r>
    </w:p>
    <w:p w:rsidR="00184008" w:rsidRDefault="00FB374A">
      <w:pPr>
        <w:widowControl w:val="0"/>
        <w:spacing w:after="0"/>
        <w:jc w:val="both"/>
        <w:rPr>
          <w:rFonts w:ascii="Verdana" w:eastAsia="Verdana" w:hAnsi="Verdana" w:cs="Verdana"/>
          <w:sz w:val="24"/>
          <w:szCs w:val="24"/>
        </w:rPr>
      </w:pPr>
      <w:r>
        <w:rPr>
          <w:rFonts w:ascii="Verdana" w:eastAsia="Verdana" w:hAnsi="Verdana" w:cs="Verdana"/>
          <w:sz w:val="24"/>
          <w:szCs w:val="24"/>
        </w:rPr>
        <w:t xml:space="preserve">The Campus Ambassadors of INBA shall observe and follow the following roles and responsibilities in order to preserve their membership with INBA: </w:t>
      </w:r>
    </w:p>
    <w:p w:rsidR="00184008" w:rsidRDefault="00FB374A">
      <w:pPr>
        <w:numPr>
          <w:ilvl w:val="0"/>
          <w:numId w:val="3"/>
        </w:numPr>
        <w:pBdr>
          <w:top w:val="nil"/>
          <w:left w:val="nil"/>
          <w:bottom w:val="nil"/>
          <w:right w:val="nil"/>
          <w:between w:val="nil"/>
        </w:pBdr>
        <w:spacing w:after="0"/>
        <w:jc w:val="both"/>
        <w:rPr>
          <w:rFonts w:ascii="Verdana" w:eastAsia="Verdana" w:hAnsi="Verdana" w:cs="Verdana"/>
          <w:sz w:val="24"/>
          <w:szCs w:val="24"/>
        </w:rPr>
      </w:pPr>
      <w:r>
        <w:rPr>
          <w:rFonts w:ascii="Verdana" w:eastAsia="Verdana" w:hAnsi="Verdana" w:cs="Verdana"/>
          <w:sz w:val="24"/>
          <w:szCs w:val="24"/>
        </w:rPr>
        <w:t xml:space="preserve">The members shall represent INBA Section for Law Students at their respective college. </w:t>
      </w:r>
    </w:p>
    <w:p w:rsidR="00184008" w:rsidRDefault="00FB374A">
      <w:pPr>
        <w:numPr>
          <w:ilvl w:val="0"/>
          <w:numId w:val="3"/>
        </w:numPr>
        <w:pBdr>
          <w:top w:val="nil"/>
          <w:left w:val="nil"/>
          <w:bottom w:val="nil"/>
          <w:right w:val="nil"/>
          <w:between w:val="nil"/>
        </w:pBdr>
        <w:spacing w:after="0"/>
        <w:jc w:val="both"/>
        <w:rPr>
          <w:rFonts w:ascii="Verdana" w:eastAsia="Verdana" w:hAnsi="Verdana" w:cs="Verdana"/>
          <w:sz w:val="24"/>
          <w:szCs w:val="24"/>
        </w:rPr>
      </w:pPr>
      <w:r>
        <w:rPr>
          <w:rFonts w:ascii="Verdana" w:eastAsia="Verdana" w:hAnsi="Verdana" w:cs="Verdana"/>
          <w:sz w:val="24"/>
          <w:szCs w:val="24"/>
        </w:rPr>
        <w:t xml:space="preserve">Each member may form a committee of students comprising of 5 to 7 students to delegate and distribute his/her functions in order to execute the given task by their superior. </w:t>
      </w:r>
    </w:p>
    <w:p w:rsidR="00184008" w:rsidRDefault="00FB374A">
      <w:pPr>
        <w:numPr>
          <w:ilvl w:val="0"/>
          <w:numId w:val="3"/>
        </w:numPr>
        <w:pBdr>
          <w:top w:val="nil"/>
          <w:left w:val="nil"/>
          <w:bottom w:val="nil"/>
          <w:right w:val="nil"/>
          <w:between w:val="nil"/>
        </w:pBdr>
        <w:spacing w:after="0"/>
        <w:jc w:val="both"/>
        <w:rPr>
          <w:rFonts w:ascii="Verdana" w:eastAsia="Verdana" w:hAnsi="Verdana" w:cs="Verdana"/>
          <w:sz w:val="24"/>
          <w:szCs w:val="24"/>
        </w:rPr>
      </w:pPr>
      <w:r>
        <w:rPr>
          <w:rFonts w:ascii="Verdana" w:eastAsia="Verdana" w:hAnsi="Verdana" w:cs="Verdana"/>
          <w:sz w:val="24"/>
          <w:szCs w:val="24"/>
        </w:rPr>
        <w:t xml:space="preserve">Each member shall promote INBA Section for Law Students as and when it’s possible in order to increase the pool knowledge and connectivity. </w:t>
      </w:r>
    </w:p>
    <w:p w:rsidR="00184008" w:rsidRDefault="00FB374A">
      <w:pPr>
        <w:numPr>
          <w:ilvl w:val="0"/>
          <w:numId w:val="3"/>
        </w:numPr>
        <w:pBdr>
          <w:top w:val="nil"/>
          <w:left w:val="nil"/>
          <w:bottom w:val="nil"/>
          <w:right w:val="nil"/>
          <w:between w:val="nil"/>
        </w:pBdr>
        <w:spacing w:after="0"/>
        <w:jc w:val="both"/>
        <w:rPr>
          <w:rFonts w:ascii="Verdana" w:eastAsia="Verdana" w:hAnsi="Verdana" w:cs="Verdana"/>
          <w:sz w:val="24"/>
          <w:szCs w:val="24"/>
        </w:rPr>
      </w:pPr>
      <w:r>
        <w:rPr>
          <w:rFonts w:ascii="Verdana" w:eastAsia="Verdana" w:hAnsi="Verdana" w:cs="Verdana"/>
          <w:sz w:val="24"/>
          <w:szCs w:val="24"/>
        </w:rPr>
        <w:t xml:space="preserve">Each member shall participate in a monthly conference call that shall be organized by the officiating members. </w:t>
      </w:r>
    </w:p>
    <w:p w:rsidR="00184008" w:rsidRDefault="00FB374A">
      <w:pPr>
        <w:numPr>
          <w:ilvl w:val="0"/>
          <w:numId w:val="3"/>
        </w:numPr>
        <w:pBdr>
          <w:top w:val="nil"/>
          <w:left w:val="nil"/>
          <w:bottom w:val="nil"/>
          <w:right w:val="nil"/>
          <w:between w:val="nil"/>
        </w:pBdr>
        <w:spacing w:after="0"/>
        <w:jc w:val="both"/>
        <w:rPr>
          <w:rFonts w:ascii="Verdana" w:eastAsia="Verdana" w:hAnsi="Verdana" w:cs="Verdana"/>
          <w:sz w:val="24"/>
          <w:szCs w:val="24"/>
        </w:rPr>
      </w:pPr>
      <w:r>
        <w:rPr>
          <w:rFonts w:ascii="Verdana" w:eastAsia="Verdana" w:hAnsi="Verdana" w:cs="Verdana"/>
          <w:sz w:val="24"/>
          <w:szCs w:val="24"/>
        </w:rPr>
        <w:t xml:space="preserve">Each member shall, at the end of every month, send an email listing the details of the academic and socio-cultural activities at their college campus that, if approved, will be published on the website of INBA. </w:t>
      </w:r>
    </w:p>
    <w:p w:rsidR="00184008" w:rsidRDefault="00FB374A">
      <w:pPr>
        <w:numPr>
          <w:ilvl w:val="0"/>
          <w:numId w:val="3"/>
        </w:numPr>
        <w:pBdr>
          <w:top w:val="nil"/>
          <w:left w:val="nil"/>
          <w:bottom w:val="nil"/>
          <w:right w:val="nil"/>
          <w:between w:val="nil"/>
        </w:pBdr>
        <w:spacing w:after="0"/>
        <w:jc w:val="both"/>
        <w:rPr>
          <w:rFonts w:ascii="Verdana" w:eastAsia="Verdana" w:hAnsi="Verdana" w:cs="Verdana"/>
          <w:sz w:val="24"/>
          <w:szCs w:val="24"/>
        </w:rPr>
      </w:pPr>
      <w:r>
        <w:rPr>
          <w:rFonts w:ascii="Verdana" w:eastAsia="Verdana" w:hAnsi="Verdana" w:cs="Verdana"/>
          <w:sz w:val="24"/>
          <w:szCs w:val="24"/>
        </w:rPr>
        <w:t xml:space="preserve">Each member shall plan, organize or be a part of an activity or event at their respective college during their tenure as members of the INBA. </w:t>
      </w:r>
    </w:p>
    <w:p w:rsidR="00184008" w:rsidRDefault="00FB374A">
      <w:pPr>
        <w:numPr>
          <w:ilvl w:val="0"/>
          <w:numId w:val="3"/>
        </w:numPr>
        <w:pBdr>
          <w:top w:val="nil"/>
          <w:left w:val="nil"/>
          <w:bottom w:val="nil"/>
          <w:right w:val="nil"/>
          <w:between w:val="nil"/>
        </w:pBdr>
        <w:spacing w:after="0"/>
        <w:jc w:val="both"/>
        <w:rPr>
          <w:rFonts w:ascii="Verdana" w:eastAsia="Verdana" w:hAnsi="Verdana" w:cs="Verdana"/>
          <w:sz w:val="24"/>
          <w:szCs w:val="24"/>
        </w:rPr>
      </w:pPr>
      <w:r>
        <w:rPr>
          <w:rFonts w:ascii="Verdana" w:eastAsia="Verdana" w:hAnsi="Verdana" w:cs="Verdana"/>
          <w:sz w:val="24"/>
          <w:szCs w:val="24"/>
        </w:rPr>
        <w:t xml:space="preserve">Each member shall encourage students to submit articles, summary of case laws, comments on new &amp; emerging laws within the dimensions of the legal field, or any suggestions in form of articles and newsletter for the amendment and reformations in existing laws. </w:t>
      </w:r>
    </w:p>
    <w:p w:rsidR="00184008" w:rsidRDefault="00FB374A">
      <w:pPr>
        <w:numPr>
          <w:ilvl w:val="0"/>
          <w:numId w:val="3"/>
        </w:numPr>
        <w:pBdr>
          <w:top w:val="nil"/>
          <w:left w:val="nil"/>
          <w:bottom w:val="nil"/>
          <w:right w:val="nil"/>
          <w:between w:val="nil"/>
        </w:pBdr>
        <w:jc w:val="both"/>
        <w:rPr>
          <w:rFonts w:ascii="Verdana" w:eastAsia="Verdana" w:hAnsi="Verdana" w:cs="Verdana"/>
          <w:sz w:val="24"/>
          <w:szCs w:val="24"/>
        </w:rPr>
      </w:pPr>
      <w:r>
        <w:rPr>
          <w:rFonts w:ascii="Verdana" w:eastAsia="Verdana" w:hAnsi="Verdana" w:cs="Verdana"/>
          <w:sz w:val="24"/>
          <w:szCs w:val="24"/>
        </w:rPr>
        <w:t xml:space="preserve">Each member shall undertake any step for the welfare of the students, legal profession &amp; practitioners and in the larger interest of society within the framework of policy of INBA. </w:t>
      </w:r>
    </w:p>
    <w:p w:rsidR="00184008" w:rsidRDefault="00FB374A">
      <w:pPr>
        <w:numPr>
          <w:ilvl w:val="0"/>
          <w:numId w:val="4"/>
        </w:numPr>
        <w:pBdr>
          <w:top w:val="nil"/>
          <w:left w:val="nil"/>
          <w:bottom w:val="nil"/>
          <w:right w:val="nil"/>
          <w:between w:val="nil"/>
        </w:pBdr>
        <w:jc w:val="both"/>
        <w:rPr>
          <w:color w:val="000000"/>
          <w:sz w:val="28"/>
          <w:szCs w:val="28"/>
        </w:rPr>
      </w:pPr>
      <w:r>
        <w:rPr>
          <w:rFonts w:ascii="Verdana" w:eastAsia="Verdana" w:hAnsi="Verdana" w:cs="Verdana"/>
          <w:b/>
          <w:color w:val="000000"/>
          <w:sz w:val="28"/>
          <w:szCs w:val="28"/>
        </w:rPr>
        <w:t xml:space="preserve"> EXPECTATIONS FROM AN IDEAL CANDIDATE  </w:t>
      </w:r>
    </w:p>
    <w:p w:rsidR="00184008" w:rsidRDefault="00FB374A">
      <w:pPr>
        <w:numPr>
          <w:ilvl w:val="0"/>
          <w:numId w:val="5"/>
        </w:numPr>
        <w:pBdr>
          <w:top w:val="nil"/>
          <w:left w:val="nil"/>
          <w:bottom w:val="nil"/>
          <w:right w:val="nil"/>
          <w:between w:val="nil"/>
        </w:pBdr>
        <w:spacing w:after="0"/>
        <w:jc w:val="both"/>
        <w:rPr>
          <w:sz w:val="24"/>
          <w:szCs w:val="24"/>
        </w:rPr>
      </w:pPr>
      <w:r>
        <w:rPr>
          <w:rFonts w:ascii="Verdana" w:eastAsia="Verdana" w:hAnsi="Verdana" w:cs="Verdana"/>
          <w:sz w:val="24"/>
          <w:szCs w:val="24"/>
        </w:rPr>
        <w:t xml:space="preserve">Devoting </w:t>
      </w:r>
      <w:r w:rsidR="003D5BE8">
        <w:rPr>
          <w:rFonts w:ascii="Verdana" w:eastAsia="Verdana" w:hAnsi="Verdana" w:cs="Verdana"/>
          <w:sz w:val="24"/>
          <w:szCs w:val="24"/>
        </w:rPr>
        <w:t>3-4</w:t>
      </w:r>
      <w:r w:rsidR="00F66849">
        <w:rPr>
          <w:rFonts w:ascii="Verdana" w:eastAsia="Verdana" w:hAnsi="Verdana" w:cs="Verdana"/>
          <w:sz w:val="24"/>
          <w:szCs w:val="24"/>
        </w:rPr>
        <w:t xml:space="preserve"> </w:t>
      </w:r>
      <w:r>
        <w:rPr>
          <w:rFonts w:ascii="Verdana" w:eastAsia="Verdana" w:hAnsi="Verdana" w:cs="Verdana"/>
          <w:sz w:val="24"/>
          <w:szCs w:val="24"/>
        </w:rPr>
        <w:t xml:space="preserve">hours a week to INBA Student Section </w:t>
      </w:r>
    </w:p>
    <w:p w:rsidR="00184008" w:rsidRDefault="00FB374A">
      <w:pPr>
        <w:numPr>
          <w:ilvl w:val="0"/>
          <w:numId w:val="5"/>
        </w:numPr>
        <w:pBdr>
          <w:top w:val="nil"/>
          <w:left w:val="nil"/>
          <w:bottom w:val="nil"/>
          <w:right w:val="nil"/>
          <w:between w:val="nil"/>
        </w:pBdr>
        <w:spacing w:after="0"/>
        <w:jc w:val="both"/>
        <w:rPr>
          <w:sz w:val="24"/>
          <w:szCs w:val="24"/>
        </w:rPr>
      </w:pPr>
      <w:r>
        <w:rPr>
          <w:rFonts w:ascii="Verdana" w:eastAsia="Verdana" w:hAnsi="Verdana" w:cs="Verdana"/>
          <w:sz w:val="24"/>
          <w:szCs w:val="24"/>
        </w:rPr>
        <w:t xml:space="preserve">Excellent interpersonal and communication skills </w:t>
      </w:r>
    </w:p>
    <w:p w:rsidR="00184008" w:rsidRDefault="00FB374A">
      <w:pPr>
        <w:numPr>
          <w:ilvl w:val="0"/>
          <w:numId w:val="5"/>
        </w:numPr>
        <w:pBdr>
          <w:top w:val="nil"/>
          <w:left w:val="nil"/>
          <w:bottom w:val="nil"/>
          <w:right w:val="nil"/>
          <w:between w:val="nil"/>
        </w:pBdr>
        <w:spacing w:after="0"/>
        <w:jc w:val="both"/>
        <w:rPr>
          <w:sz w:val="24"/>
          <w:szCs w:val="24"/>
        </w:rPr>
      </w:pPr>
      <w:r>
        <w:rPr>
          <w:rFonts w:ascii="Verdana" w:eastAsia="Verdana" w:hAnsi="Verdana" w:cs="Verdana"/>
          <w:sz w:val="24"/>
          <w:szCs w:val="24"/>
        </w:rPr>
        <w:t xml:space="preserve">Out-of-box and creative thinking </w:t>
      </w:r>
    </w:p>
    <w:p w:rsidR="00184008" w:rsidRDefault="00FB374A">
      <w:pPr>
        <w:numPr>
          <w:ilvl w:val="0"/>
          <w:numId w:val="5"/>
        </w:numPr>
        <w:pBdr>
          <w:top w:val="nil"/>
          <w:left w:val="nil"/>
          <w:bottom w:val="nil"/>
          <w:right w:val="nil"/>
          <w:between w:val="nil"/>
        </w:pBdr>
        <w:spacing w:after="0"/>
        <w:rPr>
          <w:sz w:val="24"/>
          <w:szCs w:val="24"/>
        </w:rPr>
      </w:pPr>
      <w:r>
        <w:rPr>
          <w:rFonts w:ascii="Verdana" w:eastAsia="Verdana" w:hAnsi="Verdana" w:cs="Verdana"/>
          <w:sz w:val="24"/>
          <w:szCs w:val="24"/>
        </w:rPr>
        <w:lastRenderedPageBreak/>
        <w:t xml:space="preserve">Good Knowledge of MS Office </w:t>
      </w:r>
    </w:p>
    <w:p w:rsidR="00184008" w:rsidRDefault="00FB374A">
      <w:pPr>
        <w:numPr>
          <w:ilvl w:val="0"/>
          <w:numId w:val="5"/>
        </w:numPr>
        <w:pBdr>
          <w:top w:val="nil"/>
          <w:left w:val="nil"/>
          <w:bottom w:val="nil"/>
          <w:right w:val="nil"/>
          <w:between w:val="nil"/>
        </w:pBdr>
        <w:spacing w:after="0"/>
        <w:rPr>
          <w:sz w:val="24"/>
          <w:szCs w:val="24"/>
        </w:rPr>
      </w:pPr>
      <w:r>
        <w:rPr>
          <w:rFonts w:ascii="Verdana" w:eastAsia="Verdana" w:hAnsi="Verdana" w:cs="Verdana"/>
          <w:sz w:val="24"/>
          <w:szCs w:val="24"/>
        </w:rPr>
        <w:t>To come up with new ideas and viewpoints for the working of INBA</w:t>
      </w:r>
    </w:p>
    <w:p w:rsidR="00184008" w:rsidRDefault="00FB374A">
      <w:pPr>
        <w:numPr>
          <w:ilvl w:val="0"/>
          <w:numId w:val="5"/>
        </w:numPr>
        <w:spacing w:after="0"/>
        <w:jc w:val="both"/>
        <w:rPr>
          <w:sz w:val="24"/>
          <w:szCs w:val="24"/>
        </w:rPr>
      </w:pPr>
      <w:r>
        <w:rPr>
          <w:rFonts w:ascii="Verdana" w:eastAsia="Verdana" w:hAnsi="Verdana" w:cs="Verdana"/>
          <w:sz w:val="24"/>
          <w:szCs w:val="24"/>
        </w:rPr>
        <w:t>Honesty, reliability and availability to work</w:t>
      </w:r>
    </w:p>
    <w:p w:rsidR="00184008" w:rsidRDefault="00FB374A">
      <w:pPr>
        <w:numPr>
          <w:ilvl w:val="0"/>
          <w:numId w:val="5"/>
        </w:numPr>
        <w:jc w:val="both"/>
        <w:rPr>
          <w:sz w:val="24"/>
          <w:szCs w:val="24"/>
        </w:rPr>
      </w:pPr>
      <w:r>
        <w:rPr>
          <w:rFonts w:ascii="Verdana" w:eastAsia="Verdana" w:hAnsi="Verdana" w:cs="Verdana"/>
          <w:sz w:val="24"/>
          <w:szCs w:val="24"/>
        </w:rPr>
        <w:t xml:space="preserve">Strict adherence to timeline  </w:t>
      </w:r>
    </w:p>
    <w:p w:rsidR="00184008" w:rsidRDefault="00FB374A">
      <w:pPr>
        <w:numPr>
          <w:ilvl w:val="0"/>
          <w:numId w:val="4"/>
        </w:numPr>
        <w:pBdr>
          <w:top w:val="nil"/>
          <w:left w:val="nil"/>
          <w:bottom w:val="nil"/>
          <w:right w:val="nil"/>
          <w:between w:val="nil"/>
        </w:pBdr>
        <w:jc w:val="both"/>
        <w:rPr>
          <w:color w:val="000000"/>
          <w:sz w:val="28"/>
          <w:szCs w:val="28"/>
        </w:rPr>
      </w:pPr>
      <w:r>
        <w:rPr>
          <w:rFonts w:ascii="Verdana" w:eastAsia="Verdana" w:hAnsi="Verdana" w:cs="Verdana"/>
          <w:b/>
          <w:color w:val="000000"/>
          <w:sz w:val="28"/>
          <w:szCs w:val="28"/>
        </w:rPr>
        <w:t xml:space="preserve">ELIGIBILITY  </w:t>
      </w:r>
    </w:p>
    <w:p w:rsidR="00184008" w:rsidRDefault="00FB374A">
      <w:pPr>
        <w:numPr>
          <w:ilvl w:val="0"/>
          <w:numId w:val="5"/>
        </w:numPr>
        <w:pBdr>
          <w:top w:val="nil"/>
          <w:left w:val="nil"/>
          <w:bottom w:val="nil"/>
          <w:right w:val="nil"/>
          <w:between w:val="nil"/>
        </w:pBdr>
        <w:spacing w:after="0"/>
        <w:jc w:val="both"/>
        <w:rPr>
          <w:sz w:val="24"/>
          <w:szCs w:val="24"/>
        </w:rPr>
      </w:pPr>
      <w:r>
        <w:rPr>
          <w:rFonts w:ascii="Verdana" w:eastAsia="Verdana" w:hAnsi="Verdana" w:cs="Verdana"/>
          <w:sz w:val="24"/>
          <w:szCs w:val="24"/>
        </w:rPr>
        <w:t>Student pursuing three year or five year law course from a recognized institution.</w:t>
      </w:r>
    </w:p>
    <w:p w:rsidR="00184008" w:rsidRDefault="00FB374A">
      <w:pPr>
        <w:numPr>
          <w:ilvl w:val="0"/>
          <w:numId w:val="5"/>
        </w:numPr>
        <w:pBdr>
          <w:top w:val="nil"/>
          <w:left w:val="nil"/>
          <w:bottom w:val="nil"/>
          <w:right w:val="nil"/>
          <w:between w:val="nil"/>
        </w:pBdr>
        <w:spacing w:after="0"/>
        <w:rPr>
          <w:sz w:val="24"/>
          <w:szCs w:val="24"/>
        </w:rPr>
      </w:pPr>
      <w:r>
        <w:rPr>
          <w:rFonts w:ascii="Verdana" w:eastAsia="Verdana" w:hAnsi="Verdana" w:cs="Verdana"/>
          <w:sz w:val="24"/>
          <w:szCs w:val="24"/>
        </w:rPr>
        <w:t>Prior experience in organizing/ managing/ directing/ volunteering for educational, technical or cultural event(s).</w:t>
      </w:r>
    </w:p>
    <w:p w:rsidR="00184008" w:rsidRPr="00F66849" w:rsidRDefault="00FB374A">
      <w:pPr>
        <w:numPr>
          <w:ilvl w:val="0"/>
          <w:numId w:val="5"/>
        </w:numPr>
        <w:pBdr>
          <w:top w:val="nil"/>
          <w:left w:val="nil"/>
          <w:bottom w:val="nil"/>
          <w:right w:val="nil"/>
          <w:between w:val="nil"/>
        </w:pBdr>
        <w:jc w:val="both"/>
        <w:rPr>
          <w:i/>
          <w:iCs/>
          <w:sz w:val="24"/>
          <w:szCs w:val="24"/>
        </w:rPr>
      </w:pPr>
      <w:r w:rsidRPr="00F66849">
        <w:rPr>
          <w:rFonts w:ascii="Verdana" w:eastAsia="Verdana" w:hAnsi="Verdana" w:cs="Verdana"/>
          <w:i/>
          <w:iCs/>
          <w:sz w:val="24"/>
          <w:szCs w:val="24"/>
        </w:rPr>
        <w:t xml:space="preserve">Preference will be given to students having </w:t>
      </w:r>
      <w:r w:rsidR="00DD459E" w:rsidRPr="00F66849">
        <w:rPr>
          <w:rFonts w:ascii="Verdana" w:eastAsia="Verdana" w:hAnsi="Verdana" w:cs="Verdana"/>
          <w:i/>
          <w:iCs/>
          <w:sz w:val="24"/>
          <w:szCs w:val="24"/>
        </w:rPr>
        <w:t>Organizational</w:t>
      </w:r>
      <w:r w:rsidRPr="00F66849">
        <w:rPr>
          <w:rFonts w:ascii="Verdana" w:eastAsia="Verdana" w:hAnsi="Verdana" w:cs="Verdana"/>
          <w:i/>
          <w:iCs/>
          <w:sz w:val="24"/>
          <w:szCs w:val="24"/>
        </w:rPr>
        <w:t xml:space="preserve"> Experience.</w:t>
      </w:r>
    </w:p>
    <w:p w:rsidR="00184008" w:rsidRDefault="00FB374A">
      <w:pPr>
        <w:numPr>
          <w:ilvl w:val="0"/>
          <w:numId w:val="4"/>
        </w:numPr>
        <w:pBdr>
          <w:top w:val="nil"/>
          <w:left w:val="nil"/>
          <w:bottom w:val="nil"/>
          <w:right w:val="nil"/>
          <w:between w:val="nil"/>
        </w:pBdr>
        <w:jc w:val="both"/>
        <w:rPr>
          <w:color w:val="000000"/>
          <w:sz w:val="28"/>
          <w:szCs w:val="28"/>
        </w:rPr>
      </w:pPr>
      <w:r>
        <w:rPr>
          <w:rFonts w:ascii="Verdana" w:eastAsia="Verdana" w:hAnsi="Verdana" w:cs="Verdana"/>
          <w:b/>
          <w:color w:val="000000"/>
          <w:sz w:val="28"/>
          <w:szCs w:val="28"/>
        </w:rPr>
        <w:t>APPLICATION PROCEDURE</w:t>
      </w:r>
    </w:p>
    <w:p w:rsidR="00184008" w:rsidRDefault="00FB374A" w:rsidP="00DD459E">
      <w:pPr>
        <w:widowControl w:val="0"/>
        <w:spacing w:after="0"/>
        <w:jc w:val="both"/>
        <w:rPr>
          <w:rFonts w:ascii="Verdana" w:eastAsia="Verdana" w:hAnsi="Verdana" w:cs="Verdana"/>
          <w:sz w:val="24"/>
          <w:szCs w:val="24"/>
        </w:rPr>
      </w:pPr>
      <w:r>
        <w:rPr>
          <w:rFonts w:ascii="Verdana" w:eastAsia="Verdana" w:hAnsi="Verdana" w:cs="Verdana"/>
          <w:sz w:val="24"/>
          <w:szCs w:val="24"/>
        </w:rPr>
        <w:t>Send an email with your CV and cover letter at</w:t>
      </w:r>
      <w:r w:rsidR="002A0D8C">
        <w:rPr>
          <w:rFonts w:ascii="Verdana" w:eastAsia="Verdana" w:hAnsi="Verdana" w:cs="Verdana"/>
          <w:sz w:val="24"/>
          <w:szCs w:val="24"/>
        </w:rPr>
        <w:t xml:space="preserve"> </w:t>
      </w:r>
      <w:hyperlink r:id="rId8" w:history="1">
        <w:r w:rsidR="002A0D8C" w:rsidRPr="009B2457">
          <w:rPr>
            <w:rStyle w:val="Hyperlink"/>
            <w:rFonts w:ascii="Verdana" w:eastAsia="Verdana" w:hAnsi="Verdana" w:cs="Verdana"/>
            <w:sz w:val="24"/>
            <w:szCs w:val="24"/>
          </w:rPr>
          <w:t>inba.campusambassador@gmail.com</w:t>
        </w:r>
      </w:hyperlink>
      <w:r w:rsidR="002A0D8C">
        <w:rPr>
          <w:rFonts w:ascii="Verdana" w:eastAsia="Verdana" w:hAnsi="Verdana" w:cs="Verdana"/>
          <w:sz w:val="24"/>
          <w:szCs w:val="24"/>
        </w:rPr>
        <w:t xml:space="preserve"> </w:t>
      </w:r>
      <w:r w:rsidR="00107AF8">
        <w:rPr>
          <w:rFonts w:ascii="Verdana" w:eastAsia="Verdana" w:hAnsi="Verdana" w:cs="Verdana"/>
          <w:sz w:val="24"/>
          <w:szCs w:val="24"/>
        </w:rPr>
        <w:t>and CC</w:t>
      </w:r>
      <w:r w:rsidR="002A0D8C">
        <w:rPr>
          <w:rFonts w:ascii="Verdana" w:eastAsia="Verdana" w:hAnsi="Verdana" w:cs="Verdana"/>
          <w:sz w:val="24"/>
          <w:szCs w:val="24"/>
        </w:rPr>
        <w:t xml:space="preserve"> </w:t>
      </w:r>
      <w:hyperlink r:id="rId9" w:history="1">
        <w:r w:rsidR="00107AF8" w:rsidRPr="009B2457">
          <w:rPr>
            <w:rStyle w:val="Hyperlink"/>
            <w:rFonts w:ascii="Verdana" w:eastAsia="Verdana" w:hAnsi="Verdana" w:cs="Verdana"/>
            <w:sz w:val="24"/>
            <w:szCs w:val="24"/>
          </w:rPr>
          <w:t>vinakshi.kadan@gmail.com</w:t>
        </w:r>
      </w:hyperlink>
      <w:r w:rsidR="00107AF8">
        <w:rPr>
          <w:rFonts w:ascii="Verdana" w:eastAsia="Verdana" w:hAnsi="Verdana" w:cs="Verdana"/>
          <w:sz w:val="24"/>
          <w:szCs w:val="24"/>
        </w:rPr>
        <w:t xml:space="preserve"> </w:t>
      </w:r>
      <w:r>
        <w:rPr>
          <w:rFonts w:ascii="Verdana" w:eastAsia="Verdana" w:hAnsi="Verdana" w:cs="Verdana"/>
          <w:sz w:val="24"/>
          <w:szCs w:val="24"/>
        </w:rPr>
        <w:t xml:space="preserve">with the subject line: </w:t>
      </w:r>
      <w:r>
        <w:rPr>
          <w:rFonts w:ascii="Verdana" w:eastAsia="Verdana" w:hAnsi="Verdana" w:cs="Verdana"/>
          <w:b/>
          <w:sz w:val="24"/>
          <w:szCs w:val="24"/>
        </w:rPr>
        <w:t>“Application for Campus Ambassador Program”</w:t>
      </w:r>
      <w:r w:rsidR="00DD459E">
        <w:rPr>
          <w:rFonts w:ascii="Verdana" w:eastAsia="Verdana" w:hAnsi="Verdana" w:cs="Verdana"/>
          <w:b/>
          <w:sz w:val="24"/>
          <w:szCs w:val="24"/>
        </w:rPr>
        <w:t xml:space="preserve"> </w:t>
      </w:r>
    </w:p>
    <w:p w:rsidR="00184008" w:rsidRDefault="00184008">
      <w:pPr>
        <w:spacing w:after="0" w:line="240" w:lineRule="auto"/>
        <w:jc w:val="both"/>
        <w:rPr>
          <w:rFonts w:ascii="Verdana" w:eastAsia="Verdana" w:hAnsi="Verdana" w:cs="Verdana"/>
          <w:b/>
          <w:color w:val="000000"/>
          <w:sz w:val="24"/>
          <w:szCs w:val="24"/>
        </w:rPr>
      </w:pPr>
    </w:p>
    <w:p w:rsidR="00184008" w:rsidRDefault="00FB374A">
      <w:pPr>
        <w:jc w:val="both"/>
        <w:rPr>
          <w:rFonts w:ascii="Verdana" w:eastAsia="Verdana" w:hAnsi="Verdana" w:cs="Verdana"/>
          <w:sz w:val="24"/>
          <w:szCs w:val="24"/>
        </w:rPr>
      </w:pPr>
      <w:r>
        <w:rPr>
          <w:rFonts w:ascii="Verdana" w:eastAsia="Verdana" w:hAnsi="Verdana" w:cs="Verdana"/>
          <w:i/>
          <w:sz w:val="24"/>
          <w:szCs w:val="24"/>
        </w:rPr>
        <w:t>Please note that all the positions are unpaid and voluntary in nature.</w:t>
      </w:r>
    </w:p>
    <w:p w:rsidR="00184008" w:rsidRDefault="00FB374A">
      <w:pPr>
        <w:jc w:val="both"/>
        <w:rPr>
          <w:rFonts w:ascii="Verdana" w:eastAsia="Verdana" w:hAnsi="Verdana" w:cs="Verdana"/>
          <w:b/>
          <w:sz w:val="24"/>
          <w:szCs w:val="24"/>
        </w:rPr>
      </w:pPr>
      <w:r>
        <w:rPr>
          <w:rFonts w:ascii="Verdana" w:eastAsia="Verdana" w:hAnsi="Verdana" w:cs="Verdana"/>
          <w:b/>
          <w:sz w:val="24"/>
          <w:szCs w:val="24"/>
        </w:rPr>
        <w:t>Last Day for receiving application: 30</w:t>
      </w:r>
      <w:r>
        <w:rPr>
          <w:rFonts w:ascii="Verdana" w:eastAsia="Verdana" w:hAnsi="Verdana" w:cs="Verdana"/>
          <w:b/>
          <w:sz w:val="24"/>
          <w:szCs w:val="24"/>
          <w:vertAlign w:val="superscript"/>
        </w:rPr>
        <w:t>th</w:t>
      </w:r>
      <w:r>
        <w:rPr>
          <w:rFonts w:ascii="Verdana" w:eastAsia="Verdana" w:hAnsi="Verdana" w:cs="Verdana"/>
          <w:b/>
          <w:sz w:val="24"/>
          <w:szCs w:val="24"/>
        </w:rPr>
        <w:t xml:space="preserve"> June, 2019.</w:t>
      </w:r>
    </w:p>
    <w:p w:rsidR="00184008" w:rsidRDefault="00FB374A">
      <w:pPr>
        <w:numPr>
          <w:ilvl w:val="0"/>
          <w:numId w:val="4"/>
        </w:numPr>
        <w:pBdr>
          <w:top w:val="nil"/>
          <w:left w:val="nil"/>
          <w:bottom w:val="nil"/>
          <w:right w:val="nil"/>
          <w:between w:val="nil"/>
        </w:pBdr>
        <w:jc w:val="both"/>
        <w:rPr>
          <w:color w:val="000000"/>
          <w:sz w:val="28"/>
          <w:szCs w:val="28"/>
        </w:rPr>
      </w:pPr>
      <w:r>
        <w:rPr>
          <w:rFonts w:ascii="Verdana" w:eastAsia="Verdana" w:hAnsi="Verdana" w:cs="Verdana"/>
          <w:b/>
          <w:color w:val="000000"/>
          <w:sz w:val="28"/>
          <w:szCs w:val="28"/>
        </w:rPr>
        <w:t>SELECTION PROCEDURE</w:t>
      </w:r>
    </w:p>
    <w:p w:rsidR="00184008" w:rsidRDefault="00FB374A">
      <w:pPr>
        <w:jc w:val="both"/>
        <w:rPr>
          <w:rFonts w:ascii="Verdana" w:eastAsia="Verdana" w:hAnsi="Verdana" w:cs="Verdana"/>
          <w:sz w:val="24"/>
          <w:szCs w:val="24"/>
        </w:rPr>
      </w:pPr>
      <w:r>
        <w:rPr>
          <w:rFonts w:ascii="Verdana" w:eastAsia="Verdana" w:hAnsi="Verdana" w:cs="Verdana"/>
          <w:sz w:val="24"/>
          <w:szCs w:val="24"/>
        </w:rPr>
        <w:t xml:space="preserve">Shortlisted candidates have to go through:  </w:t>
      </w:r>
    </w:p>
    <w:p w:rsidR="00184008" w:rsidRDefault="00FB374A">
      <w:pPr>
        <w:numPr>
          <w:ilvl w:val="0"/>
          <w:numId w:val="1"/>
        </w:numPr>
        <w:pBdr>
          <w:top w:val="nil"/>
          <w:left w:val="nil"/>
          <w:bottom w:val="nil"/>
          <w:right w:val="nil"/>
          <w:between w:val="nil"/>
        </w:pBdr>
        <w:spacing w:after="0"/>
        <w:jc w:val="both"/>
        <w:rPr>
          <w:color w:val="000000"/>
          <w:sz w:val="24"/>
          <w:szCs w:val="24"/>
        </w:rPr>
      </w:pPr>
      <w:r>
        <w:rPr>
          <w:rFonts w:ascii="Verdana" w:eastAsia="Verdana" w:hAnsi="Verdana" w:cs="Verdana"/>
          <w:color w:val="000000"/>
          <w:sz w:val="24"/>
          <w:szCs w:val="24"/>
        </w:rPr>
        <w:t xml:space="preserve">Screening of CV, cover letter and write-up submitted; </w:t>
      </w:r>
    </w:p>
    <w:p w:rsidR="00184008" w:rsidRDefault="00FB374A">
      <w:pPr>
        <w:numPr>
          <w:ilvl w:val="0"/>
          <w:numId w:val="1"/>
        </w:numPr>
        <w:pBdr>
          <w:top w:val="nil"/>
          <w:left w:val="nil"/>
          <w:bottom w:val="nil"/>
          <w:right w:val="nil"/>
          <w:between w:val="nil"/>
        </w:pBdr>
        <w:spacing w:after="0"/>
        <w:jc w:val="both"/>
        <w:rPr>
          <w:color w:val="000000"/>
          <w:sz w:val="24"/>
          <w:szCs w:val="24"/>
        </w:rPr>
      </w:pPr>
      <w:r>
        <w:rPr>
          <w:rFonts w:ascii="Verdana" w:eastAsia="Verdana" w:hAnsi="Verdana" w:cs="Verdana"/>
          <w:color w:val="000000"/>
          <w:sz w:val="24"/>
          <w:szCs w:val="24"/>
        </w:rPr>
        <w:t>Delhi-NCR based applicants are required to appear for an interview at INBA Office</w:t>
      </w:r>
    </w:p>
    <w:p w:rsidR="00184008" w:rsidRDefault="00FB374A">
      <w:pPr>
        <w:numPr>
          <w:ilvl w:val="0"/>
          <w:numId w:val="1"/>
        </w:numPr>
        <w:pBdr>
          <w:top w:val="nil"/>
          <w:left w:val="nil"/>
          <w:bottom w:val="nil"/>
          <w:right w:val="nil"/>
          <w:between w:val="nil"/>
        </w:pBdr>
        <w:spacing w:after="0"/>
        <w:jc w:val="both"/>
        <w:rPr>
          <w:color w:val="000000"/>
          <w:sz w:val="24"/>
          <w:szCs w:val="24"/>
        </w:rPr>
      </w:pPr>
      <w:r>
        <w:rPr>
          <w:rFonts w:ascii="Verdana" w:eastAsia="Verdana" w:hAnsi="Verdana" w:cs="Verdana"/>
          <w:color w:val="000000"/>
          <w:sz w:val="24"/>
          <w:szCs w:val="24"/>
        </w:rPr>
        <w:t>Outstation candidates shall go through a Telephonic Interview</w:t>
      </w:r>
    </w:p>
    <w:p w:rsidR="00184008" w:rsidRDefault="00184008">
      <w:pPr>
        <w:pBdr>
          <w:top w:val="nil"/>
          <w:left w:val="nil"/>
          <w:bottom w:val="nil"/>
          <w:right w:val="nil"/>
          <w:between w:val="nil"/>
        </w:pBdr>
        <w:spacing w:after="0"/>
        <w:ind w:left="720" w:hanging="720"/>
        <w:jc w:val="both"/>
        <w:rPr>
          <w:rFonts w:ascii="Verdana" w:eastAsia="Verdana" w:hAnsi="Verdana" w:cs="Verdana"/>
          <w:color w:val="000000"/>
          <w:sz w:val="24"/>
          <w:szCs w:val="24"/>
        </w:rPr>
      </w:pPr>
    </w:p>
    <w:p w:rsidR="00184008" w:rsidRDefault="00FB374A">
      <w:pPr>
        <w:numPr>
          <w:ilvl w:val="0"/>
          <w:numId w:val="4"/>
        </w:numPr>
        <w:pBdr>
          <w:top w:val="nil"/>
          <w:left w:val="nil"/>
          <w:bottom w:val="nil"/>
          <w:right w:val="nil"/>
          <w:between w:val="nil"/>
        </w:pBdr>
        <w:jc w:val="both"/>
        <w:rPr>
          <w:color w:val="000000"/>
          <w:sz w:val="28"/>
          <w:szCs w:val="28"/>
        </w:rPr>
      </w:pPr>
      <w:r>
        <w:rPr>
          <w:rFonts w:ascii="Verdana" w:eastAsia="Verdana" w:hAnsi="Verdana" w:cs="Verdana"/>
          <w:b/>
          <w:color w:val="000000"/>
          <w:sz w:val="28"/>
          <w:szCs w:val="28"/>
        </w:rPr>
        <w:t xml:space="preserve">INCENTIVES  </w:t>
      </w:r>
    </w:p>
    <w:p w:rsidR="00184008" w:rsidRDefault="00FB374A">
      <w:pPr>
        <w:numPr>
          <w:ilvl w:val="0"/>
          <w:numId w:val="2"/>
        </w:numPr>
        <w:spacing w:after="0"/>
        <w:jc w:val="both"/>
        <w:rPr>
          <w:sz w:val="24"/>
          <w:szCs w:val="24"/>
        </w:rPr>
      </w:pPr>
      <w:r>
        <w:rPr>
          <w:rFonts w:ascii="Verdana" w:eastAsia="Verdana" w:hAnsi="Verdana" w:cs="Verdana"/>
          <w:sz w:val="24"/>
          <w:szCs w:val="24"/>
        </w:rPr>
        <w:t>Membership Benefits of INBA</w:t>
      </w:r>
    </w:p>
    <w:p w:rsidR="00184008" w:rsidRDefault="00FB374A">
      <w:pPr>
        <w:numPr>
          <w:ilvl w:val="0"/>
          <w:numId w:val="2"/>
        </w:numPr>
        <w:spacing w:after="0"/>
        <w:jc w:val="both"/>
        <w:rPr>
          <w:sz w:val="24"/>
          <w:szCs w:val="24"/>
        </w:rPr>
      </w:pPr>
      <w:r>
        <w:rPr>
          <w:rFonts w:ascii="Verdana" w:eastAsia="Verdana" w:hAnsi="Verdana" w:cs="Verdana"/>
          <w:sz w:val="24"/>
          <w:szCs w:val="24"/>
        </w:rPr>
        <w:t xml:space="preserve">Discount on INBA Academy courses </w:t>
      </w:r>
    </w:p>
    <w:p w:rsidR="00184008" w:rsidRDefault="00FB374A">
      <w:pPr>
        <w:numPr>
          <w:ilvl w:val="0"/>
          <w:numId w:val="2"/>
        </w:numPr>
        <w:spacing w:after="0"/>
        <w:jc w:val="both"/>
        <w:rPr>
          <w:sz w:val="24"/>
          <w:szCs w:val="24"/>
        </w:rPr>
      </w:pPr>
      <w:r>
        <w:rPr>
          <w:rFonts w:ascii="Verdana" w:eastAsia="Verdana" w:hAnsi="Verdana" w:cs="Verdana"/>
          <w:sz w:val="24"/>
          <w:szCs w:val="24"/>
        </w:rPr>
        <w:t xml:space="preserve">Around the globe and practical exposure in the field of law </w:t>
      </w:r>
    </w:p>
    <w:p w:rsidR="00184008" w:rsidRDefault="00FB374A">
      <w:pPr>
        <w:numPr>
          <w:ilvl w:val="0"/>
          <w:numId w:val="2"/>
        </w:numPr>
        <w:spacing w:after="0"/>
        <w:jc w:val="both"/>
        <w:rPr>
          <w:sz w:val="24"/>
          <w:szCs w:val="24"/>
        </w:rPr>
      </w:pPr>
      <w:r>
        <w:rPr>
          <w:rFonts w:ascii="Verdana" w:eastAsia="Verdana" w:hAnsi="Verdana" w:cs="Verdana"/>
          <w:sz w:val="24"/>
          <w:szCs w:val="24"/>
        </w:rPr>
        <w:t xml:space="preserve">Scholarship opportunities   </w:t>
      </w:r>
    </w:p>
    <w:p w:rsidR="00184008" w:rsidRDefault="00FB374A">
      <w:pPr>
        <w:numPr>
          <w:ilvl w:val="0"/>
          <w:numId w:val="2"/>
        </w:numPr>
        <w:spacing w:after="0"/>
        <w:jc w:val="both"/>
        <w:rPr>
          <w:sz w:val="24"/>
          <w:szCs w:val="24"/>
        </w:rPr>
      </w:pPr>
      <w:r>
        <w:rPr>
          <w:rFonts w:ascii="Verdana" w:eastAsia="Verdana" w:hAnsi="Verdana" w:cs="Verdana"/>
          <w:sz w:val="24"/>
          <w:szCs w:val="24"/>
        </w:rPr>
        <w:t>Personal and soft-skill development;</w:t>
      </w:r>
    </w:p>
    <w:p w:rsidR="00184008" w:rsidRDefault="00FB374A">
      <w:pPr>
        <w:numPr>
          <w:ilvl w:val="0"/>
          <w:numId w:val="2"/>
        </w:numPr>
        <w:spacing w:after="0"/>
        <w:jc w:val="both"/>
        <w:rPr>
          <w:sz w:val="24"/>
          <w:szCs w:val="24"/>
        </w:rPr>
      </w:pPr>
      <w:r>
        <w:rPr>
          <w:rFonts w:ascii="Verdana" w:eastAsia="Verdana" w:hAnsi="Verdana" w:cs="Verdana"/>
          <w:sz w:val="24"/>
          <w:szCs w:val="24"/>
        </w:rPr>
        <w:lastRenderedPageBreak/>
        <w:t xml:space="preserve">Access to INBA events;  </w:t>
      </w:r>
    </w:p>
    <w:p w:rsidR="00184008" w:rsidRDefault="00FB374A">
      <w:pPr>
        <w:numPr>
          <w:ilvl w:val="0"/>
          <w:numId w:val="2"/>
        </w:numPr>
        <w:spacing w:after="0"/>
        <w:rPr>
          <w:sz w:val="24"/>
          <w:szCs w:val="24"/>
        </w:rPr>
      </w:pPr>
      <w:r>
        <w:rPr>
          <w:rFonts w:ascii="Verdana" w:eastAsia="Verdana" w:hAnsi="Verdana" w:cs="Verdana"/>
          <w:sz w:val="24"/>
          <w:szCs w:val="24"/>
        </w:rPr>
        <w:t xml:space="preserve">Opportunity to participate in networking events with NGO’s, Government Institutions and influential officials;  </w:t>
      </w:r>
    </w:p>
    <w:p w:rsidR="00184008" w:rsidRDefault="00FB374A">
      <w:pPr>
        <w:numPr>
          <w:ilvl w:val="0"/>
          <w:numId w:val="2"/>
        </w:numPr>
        <w:spacing w:after="0"/>
        <w:jc w:val="both"/>
        <w:rPr>
          <w:sz w:val="24"/>
          <w:szCs w:val="24"/>
        </w:rPr>
      </w:pPr>
      <w:r>
        <w:rPr>
          <w:rFonts w:ascii="Verdana" w:eastAsia="Verdana" w:hAnsi="Verdana" w:cs="Verdana"/>
          <w:sz w:val="24"/>
          <w:szCs w:val="24"/>
        </w:rPr>
        <w:t xml:space="preserve">Internship Opportunities through INBA (Based on performance); </w:t>
      </w:r>
    </w:p>
    <w:p w:rsidR="00184008" w:rsidRPr="00DE47DE" w:rsidRDefault="00FB374A" w:rsidP="00DE47DE">
      <w:pPr>
        <w:numPr>
          <w:ilvl w:val="0"/>
          <w:numId w:val="2"/>
        </w:numPr>
        <w:spacing w:after="0"/>
        <w:jc w:val="both"/>
        <w:rPr>
          <w:rFonts w:ascii="Verdana" w:eastAsia="Verdana" w:hAnsi="Verdana" w:cs="Verdana"/>
          <w:sz w:val="24"/>
          <w:szCs w:val="24"/>
        </w:rPr>
      </w:pPr>
      <w:r>
        <w:rPr>
          <w:rFonts w:ascii="Verdana" w:eastAsia="Verdana" w:hAnsi="Verdana" w:cs="Verdana"/>
          <w:sz w:val="24"/>
          <w:szCs w:val="24"/>
        </w:rPr>
        <w:t>Certificate of Merit after successful completion of tenure.</w:t>
      </w:r>
    </w:p>
    <w:p w:rsidR="00DE47DE" w:rsidRPr="00DE47DE" w:rsidRDefault="00DE47DE" w:rsidP="00DE47DE">
      <w:pPr>
        <w:numPr>
          <w:ilvl w:val="0"/>
          <w:numId w:val="2"/>
        </w:numPr>
        <w:spacing w:after="0"/>
        <w:jc w:val="both"/>
        <w:rPr>
          <w:rFonts w:ascii="Verdana" w:eastAsia="Verdana" w:hAnsi="Verdana" w:cs="Verdana"/>
          <w:sz w:val="24"/>
          <w:szCs w:val="24"/>
        </w:rPr>
      </w:pPr>
      <w:r w:rsidRPr="00DE47DE">
        <w:rPr>
          <w:rFonts w:ascii="Verdana" w:eastAsia="Verdana" w:hAnsi="Verdana" w:cs="Verdana"/>
          <w:sz w:val="24"/>
          <w:szCs w:val="24"/>
        </w:rPr>
        <w:t>Best Campus Ambassador will be Awarded on L.L.M fair 2020</w:t>
      </w:r>
    </w:p>
    <w:p w:rsidR="00184008" w:rsidRDefault="00184008">
      <w:pPr>
        <w:jc w:val="both"/>
        <w:rPr>
          <w:rFonts w:ascii="Verdana" w:eastAsia="Verdana" w:hAnsi="Verdana" w:cs="Verdana"/>
          <w:sz w:val="24"/>
          <w:szCs w:val="24"/>
        </w:rPr>
      </w:pPr>
    </w:p>
    <w:p w:rsidR="00184008" w:rsidRDefault="00184008">
      <w:pPr>
        <w:jc w:val="both"/>
        <w:rPr>
          <w:rFonts w:ascii="Verdana" w:eastAsia="Verdana" w:hAnsi="Verdana" w:cs="Verdana"/>
          <w:sz w:val="24"/>
          <w:szCs w:val="24"/>
        </w:rPr>
      </w:pPr>
    </w:p>
    <w:p w:rsidR="00184008" w:rsidRDefault="00184008">
      <w:pPr>
        <w:jc w:val="both"/>
        <w:rPr>
          <w:rFonts w:ascii="Verdana" w:eastAsia="Verdana" w:hAnsi="Verdana" w:cs="Verdana"/>
          <w:sz w:val="24"/>
          <w:szCs w:val="24"/>
        </w:rPr>
      </w:pPr>
    </w:p>
    <w:p w:rsidR="00184008" w:rsidRDefault="00FB374A">
      <w:pPr>
        <w:jc w:val="both"/>
        <w:rPr>
          <w:rFonts w:ascii="Verdana" w:eastAsia="Verdana" w:hAnsi="Verdana" w:cs="Verdana"/>
          <w:sz w:val="24"/>
          <w:szCs w:val="24"/>
        </w:rPr>
      </w:pPr>
      <w:r>
        <w:rPr>
          <w:rFonts w:ascii="Verdana" w:eastAsia="Verdana" w:hAnsi="Verdana" w:cs="Verdana"/>
          <w:sz w:val="24"/>
          <w:szCs w:val="24"/>
        </w:rPr>
        <w:t>For further clarifications, kindly contact the undersigned-</w:t>
      </w:r>
    </w:p>
    <w:p w:rsidR="00A321BD" w:rsidRPr="00A321BD" w:rsidRDefault="00A321BD" w:rsidP="00A321BD">
      <w:pPr>
        <w:pStyle w:val="NoSpacing"/>
        <w:rPr>
          <w:rFonts w:ascii="Cambria" w:hAnsi="Cambria" w:cs="Calibri"/>
          <w:b/>
          <w:bCs/>
          <w:color w:val="222222"/>
          <w:szCs w:val="22"/>
        </w:rPr>
      </w:pPr>
      <w:r w:rsidRPr="00A321BD">
        <w:rPr>
          <w:rFonts w:ascii="Cambria" w:hAnsi="Cambria" w:cs="Calibri"/>
          <w:b/>
          <w:bCs/>
          <w:color w:val="222222"/>
          <w:szCs w:val="22"/>
        </w:rPr>
        <w:t>Akash Garg</w:t>
      </w:r>
    </w:p>
    <w:p w:rsidR="00A321BD" w:rsidRPr="00A321BD" w:rsidRDefault="00A321BD" w:rsidP="00A321BD">
      <w:pPr>
        <w:pStyle w:val="NoSpacing"/>
        <w:rPr>
          <w:rFonts w:ascii="Cambria" w:hAnsi="Cambria" w:cs="Calibri"/>
          <w:b/>
          <w:bCs/>
          <w:color w:val="222222"/>
          <w:szCs w:val="22"/>
        </w:rPr>
      </w:pPr>
      <w:r w:rsidRPr="00A321BD">
        <w:rPr>
          <w:rFonts w:ascii="Cambria" w:hAnsi="Cambria" w:cs="Calibri"/>
          <w:b/>
          <w:bCs/>
          <w:color w:val="222222"/>
          <w:szCs w:val="22"/>
        </w:rPr>
        <w:t>Head, Campus Ambassadors Program</w:t>
      </w:r>
    </w:p>
    <w:p w:rsidR="00A321BD" w:rsidRPr="00A321BD" w:rsidRDefault="00A321BD" w:rsidP="00A321BD">
      <w:pPr>
        <w:pStyle w:val="NoSpacing"/>
        <w:spacing w:line="480" w:lineRule="auto"/>
        <w:rPr>
          <w:rFonts w:ascii="Cambria" w:hAnsi="Cambria" w:cs="Calibri"/>
          <w:b/>
          <w:bCs/>
          <w:color w:val="222222"/>
          <w:szCs w:val="22"/>
        </w:rPr>
      </w:pPr>
      <w:hyperlink r:id="rId10" w:history="1">
        <w:r w:rsidRPr="00A321BD">
          <w:rPr>
            <w:rFonts w:ascii="Cambria" w:hAnsi="Cambria" w:cs="Calibri"/>
            <w:b/>
            <w:bCs/>
            <w:color w:val="222222"/>
            <w:szCs w:val="22"/>
          </w:rPr>
          <w:t>akashgarg6712@gmail.com</w:t>
        </w:r>
      </w:hyperlink>
      <w:r w:rsidRPr="00A321BD">
        <w:rPr>
          <w:rFonts w:ascii="Cambria" w:hAnsi="Cambria" w:cs="Calibri"/>
          <w:b/>
          <w:bCs/>
          <w:color w:val="222222"/>
          <w:szCs w:val="22"/>
        </w:rPr>
        <w:t xml:space="preserve">  | +91- 9569894344, 8847077236</w:t>
      </w:r>
    </w:p>
    <w:p w:rsidR="00A321BD" w:rsidRPr="00383688" w:rsidRDefault="00A321BD" w:rsidP="00A321BD">
      <w:pPr>
        <w:pStyle w:val="NoSpacing"/>
        <w:rPr>
          <w:rFonts w:ascii="Cambria" w:hAnsi="Cambria" w:cs="Calibri"/>
          <w:b/>
          <w:bCs/>
          <w:color w:val="222222"/>
          <w:sz w:val="28"/>
          <w:szCs w:val="28"/>
        </w:rPr>
      </w:pPr>
      <w:r w:rsidRPr="00383688">
        <w:rPr>
          <w:rFonts w:ascii="Cambria" w:hAnsi="Cambria" w:cs="Calibri"/>
          <w:b/>
          <w:bCs/>
          <w:color w:val="222222"/>
          <w:sz w:val="28"/>
          <w:szCs w:val="28"/>
        </w:rPr>
        <w:t>Indian National Bar Association (INBA)</w:t>
      </w:r>
    </w:p>
    <w:p w:rsidR="00A321BD" w:rsidRPr="00383688" w:rsidRDefault="00A321BD" w:rsidP="00A321BD">
      <w:pPr>
        <w:pStyle w:val="NoSpacing"/>
        <w:rPr>
          <w:rFonts w:ascii="Cambria" w:hAnsi="Cambria" w:cs="Calibri"/>
          <w:b/>
          <w:bCs/>
          <w:color w:val="222222"/>
          <w:sz w:val="28"/>
          <w:szCs w:val="28"/>
        </w:rPr>
      </w:pPr>
      <w:r w:rsidRPr="00383688">
        <w:rPr>
          <w:rFonts w:ascii="Cambria" w:hAnsi="Cambria" w:cs="Calibri"/>
          <w:b/>
          <w:bCs/>
          <w:color w:val="222222"/>
          <w:sz w:val="28"/>
          <w:szCs w:val="28"/>
        </w:rPr>
        <w:t>Office :  8/11 FF, Jungpura Extension | New Delhi - 110014| India </w:t>
      </w:r>
    </w:p>
    <w:p w:rsidR="00A321BD" w:rsidRPr="00383688" w:rsidRDefault="00A321BD" w:rsidP="00A321BD">
      <w:pPr>
        <w:pStyle w:val="NoSpacing"/>
        <w:rPr>
          <w:rFonts w:ascii="Cambria" w:hAnsi="Cambria" w:cs="Calibri"/>
          <w:b/>
          <w:bCs/>
          <w:color w:val="222222"/>
          <w:sz w:val="28"/>
          <w:szCs w:val="28"/>
        </w:rPr>
      </w:pPr>
      <w:r w:rsidRPr="00383688">
        <w:rPr>
          <w:rFonts w:ascii="Cambria" w:hAnsi="Cambria" w:cs="Calibri"/>
          <w:b/>
          <w:bCs/>
          <w:color w:val="222222"/>
          <w:sz w:val="28"/>
          <w:szCs w:val="28"/>
        </w:rPr>
        <w:t>Contact: +91-9811992072  +91-11-49036141</w:t>
      </w:r>
    </w:p>
    <w:p w:rsidR="00A321BD" w:rsidRPr="00383688" w:rsidRDefault="00A321BD" w:rsidP="00A321BD">
      <w:pPr>
        <w:pStyle w:val="NoSpacing"/>
        <w:rPr>
          <w:rFonts w:ascii="Cambria" w:hAnsi="Cambria" w:cs="Calibri"/>
          <w:b/>
          <w:bCs/>
          <w:color w:val="222222"/>
          <w:sz w:val="28"/>
          <w:szCs w:val="28"/>
        </w:rPr>
      </w:pPr>
      <w:r w:rsidRPr="00383688">
        <w:rPr>
          <w:rFonts w:ascii="Cambria" w:hAnsi="Cambria" w:cs="Calibri"/>
          <w:b/>
          <w:bCs/>
          <w:color w:val="222222"/>
          <w:sz w:val="28"/>
          <w:szCs w:val="28"/>
        </w:rPr>
        <w:t>Website: </w:t>
      </w:r>
      <w:hyperlink r:id="rId11" w:tgtFrame="_blank" w:history="1">
        <w:r w:rsidRPr="00383688">
          <w:rPr>
            <w:rFonts w:cs="Calibri"/>
            <w:color w:val="222222"/>
            <w:sz w:val="28"/>
            <w:szCs w:val="28"/>
          </w:rPr>
          <w:t>www.indianbarassociation.org</w:t>
        </w:r>
      </w:hyperlink>
      <w:r w:rsidRPr="00383688">
        <w:rPr>
          <w:rFonts w:ascii="Cambria" w:hAnsi="Cambria" w:cs="Calibri"/>
          <w:b/>
          <w:bCs/>
          <w:color w:val="222222"/>
          <w:sz w:val="28"/>
          <w:szCs w:val="28"/>
        </w:rPr>
        <w:t> | Follow us on:       </w:t>
      </w:r>
    </w:p>
    <w:p w:rsidR="00A321BD" w:rsidRDefault="00A321BD">
      <w:pPr>
        <w:jc w:val="both"/>
        <w:rPr>
          <w:rFonts w:ascii="Verdana" w:eastAsia="Verdana" w:hAnsi="Verdana" w:cs="Verdana"/>
          <w:sz w:val="24"/>
          <w:szCs w:val="24"/>
        </w:rPr>
      </w:pPr>
    </w:p>
    <w:p w:rsidR="002A0D8C" w:rsidRDefault="002A0D8C">
      <w:pPr>
        <w:jc w:val="both"/>
        <w:rPr>
          <w:rFonts w:ascii="Verdana" w:eastAsia="Verdana" w:hAnsi="Verdana" w:cs="Verdana"/>
          <w:sz w:val="24"/>
          <w:szCs w:val="24"/>
        </w:rPr>
      </w:pPr>
    </w:p>
    <w:p w:rsidR="00184008" w:rsidRDefault="00184008">
      <w:pPr>
        <w:jc w:val="both"/>
        <w:rPr>
          <w:rFonts w:ascii="Verdana" w:eastAsia="Verdana" w:hAnsi="Verdana" w:cs="Verdana"/>
          <w:sz w:val="24"/>
          <w:szCs w:val="24"/>
        </w:rPr>
      </w:pPr>
    </w:p>
    <w:sectPr w:rsidR="00184008" w:rsidSect="00DA34C4">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2681" w:rsidRDefault="00452681">
      <w:pPr>
        <w:spacing w:after="0" w:line="240" w:lineRule="auto"/>
      </w:pPr>
      <w:r>
        <w:separator/>
      </w:r>
    </w:p>
  </w:endnote>
  <w:endnote w:type="continuationSeparator" w:id="1">
    <w:p w:rsidR="00452681" w:rsidRDefault="004526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Noto Sans Symbols">
    <w:altName w:val="Segoe UI Symbol"/>
    <w:charset w:val="00"/>
    <w:family w:val="swiss"/>
    <w:pitch w:val="variable"/>
    <w:sig w:usb0="00000003" w:usb1="0200E0A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 w:name="Constantia">
    <w:panose1 w:val="02030602050306030303"/>
    <w:charset w:val="00"/>
    <w:family w:val="roman"/>
    <w:pitch w:val="variable"/>
    <w:sig w:usb0="A00002EF" w:usb1="4000204B" w:usb2="00000000" w:usb3="00000000" w:csb0="0000019F" w:csb1="00000000"/>
  </w:font>
  <w:font w:name="Garamond">
    <w:panose1 w:val="02020404030301010803"/>
    <w:charset w:val="00"/>
    <w:family w:val="roman"/>
    <w:pitch w:val="variable"/>
    <w:sig w:usb0="00000287" w:usb1="00000000" w:usb2="00000000" w:usb3="00000000" w:csb0="0000009F" w:csb1="00000000"/>
  </w:font>
  <w:font w:name="Raavi">
    <w:panose1 w:val="020B0502040204020203"/>
    <w:charset w:val="00"/>
    <w:family w:val="swiss"/>
    <w:pitch w:val="variable"/>
    <w:sig w:usb0="0002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4008" w:rsidRDefault="00184008">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4008" w:rsidRDefault="00184008">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4008" w:rsidRDefault="00184008">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2681" w:rsidRDefault="00452681">
      <w:pPr>
        <w:spacing w:after="0" w:line="240" w:lineRule="auto"/>
      </w:pPr>
      <w:r>
        <w:separator/>
      </w:r>
    </w:p>
  </w:footnote>
  <w:footnote w:type="continuationSeparator" w:id="1">
    <w:p w:rsidR="00452681" w:rsidRDefault="0045268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4008" w:rsidRDefault="00D67399">
    <w:pPr>
      <w:pBdr>
        <w:top w:val="nil"/>
        <w:left w:val="nil"/>
        <w:bottom w:val="nil"/>
        <w:right w:val="nil"/>
        <w:between w:val="nil"/>
      </w:pBdr>
      <w:tabs>
        <w:tab w:val="center" w:pos="4680"/>
        <w:tab w:val="right" w:pos="9360"/>
      </w:tabs>
      <w:spacing w:after="0" w:line="240" w:lineRule="auto"/>
      <w:rPr>
        <w:color w:val="000000"/>
      </w:rPr>
    </w:pPr>
    <w:r>
      <w:rPr>
        <w:noProof/>
        <w:color w:val="000000"/>
        <w:lang w:bidi="pa-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94452" o:spid="_x0000_s2050" type="#_x0000_t75" style="position:absolute;margin-left:0;margin-top:0;width:337.5pt;height:337.5pt;z-index:-251656192;mso-position-horizontal:center;mso-position-horizontal-relative:margin;mso-position-vertical:center;mso-position-vertical-relative:margin" o:allowincell="f">
          <v:imagedata r:id="rId1" o:title="nhLDKeox_400x400"/>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4008" w:rsidRDefault="00D67399">
    <w:pPr>
      <w:pBdr>
        <w:top w:val="nil"/>
        <w:left w:val="nil"/>
        <w:bottom w:val="nil"/>
        <w:right w:val="nil"/>
        <w:between w:val="nil"/>
      </w:pBdr>
      <w:tabs>
        <w:tab w:val="center" w:pos="4680"/>
        <w:tab w:val="right" w:pos="9360"/>
      </w:tabs>
      <w:spacing w:after="0" w:line="240" w:lineRule="auto"/>
      <w:rPr>
        <w:rFonts w:ascii="Constantia" w:eastAsia="Constantia" w:hAnsi="Constantia" w:cs="Constantia"/>
        <w:color w:val="000000"/>
        <w:sz w:val="40"/>
        <w:szCs w:val="40"/>
      </w:rPr>
    </w:pPr>
    <w:bookmarkStart w:id="1" w:name="_gjdgxs" w:colFirst="0" w:colLast="0"/>
    <w:bookmarkEnd w:id="1"/>
    <w:r>
      <w:rPr>
        <w:rFonts w:ascii="Constantia" w:eastAsia="Constantia" w:hAnsi="Constantia" w:cs="Constantia"/>
        <w:noProof/>
        <w:color w:val="000000"/>
        <w:sz w:val="40"/>
        <w:szCs w:val="40"/>
        <w:lang w:bidi="pa-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94453" o:spid="_x0000_s2051" type="#_x0000_t75" style="position:absolute;margin-left:0;margin-top:0;width:337.5pt;height:337.5pt;z-index:-251655168;mso-position-horizontal:center;mso-position-horizontal-relative:margin;mso-position-vertical:center;mso-position-vertical-relative:margin" o:allowincell="f">
          <v:imagedata r:id="rId1" o:title="nhLDKeox_400x400"/>
          <w10:wrap anchorx="margin" anchory="margin"/>
        </v:shape>
      </w:pict>
    </w:r>
    <w:r w:rsidR="00FB374A">
      <w:rPr>
        <w:rFonts w:ascii="Constantia" w:eastAsia="Constantia" w:hAnsi="Constantia" w:cs="Constantia"/>
        <w:color w:val="000000"/>
        <w:sz w:val="40"/>
        <w:szCs w:val="40"/>
      </w:rPr>
      <w:tab/>
      <w:t>INDIAN NATIONAL BAR ASSOCIATION</w:t>
    </w:r>
    <w:r w:rsidR="00FB374A">
      <w:rPr>
        <w:noProof/>
        <w:lang w:bidi="pa-IN"/>
      </w:rPr>
      <w:drawing>
        <wp:anchor distT="0" distB="0" distL="114300" distR="114300" simplePos="0" relativeHeight="251658240" behindDoc="0" locked="0" layoutInCell="1" allowOverlap="1">
          <wp:simplePos x="0" y="0"/>
          <wp:positionH relativeFrom="column">
            <wp:posOffset>-533399</wp:posOffset>
          </wp:positionH>
          <wp:positionV relativeFrom="paragraph">
            <wp:posOffset>-133349</wp:posOffset>
          </wp:positionV>
          <wp:extent cx="834390" cy="742950"/>
          <wp:effectExtent l="0" t="0" r="0" b="0"/>
          <wp:wrapSquare wrapText="bothSides" distT="0" distB="0" distL="114300" distR="114300"/>
          <wp:docPr id="1" name="image1.png" descr="INBA-Logo.png"/>
          <wp:cNvGraphicFramePr/>
          <a:graphic xmlns:a="http://schemas.openxmlformats.org/drawingml/2006/main">
            <a:graphicData uri="http://schemas.openxmlformats.org/drawingml/2006/picture">
              <pic:pic xmlns:pic="http://schemas.openxmlformats.org/drawingml/2006/picture">
                <pic:nvPicPr>
                  <pic:cNvPr id="0" name="image1.png" descr="INBA-Logo.png"/>
                  <pic:cNvPicPr preferRelativeResize="0"/>
                </pic:nvPicPr>
                <pic:blipFill>
                  <a:blip r:embed="rId2"/>
                  <a:srcRect r="56746"/>
                  <a:stretch>
                    <a:fillRect/>
                  </a:stretch>
                </pic:blipFill>
                <pic:spPr>
                  <a:xfrm>
                    <a:off x="0" y="0"/>
                    <a:ext cx="834390" cy="742950"/>
                  </a:xfrm>
                  <a:prstGeom prst="rect">
                    <a:avLst/>
                  </a:prstGeom>
                  <a:ln/>
                </pic:spPr>
              </pic:pic>
            </a:graphicData>
          </a:graphic>
        </wp:anchor>
      </w:drawing>
    </w:r>
  </w:p>
  <w:p w:rsidR="00184008" w:rsidRDefault="00FB374A">
    <w:pPr>
      <w:pBdr>
        <w:top w:val="nil"/>
        <w:left w:val="nil"/>
        <w:bottom w:val="nil"/>
        <w:right w:val="nil"/>
        <w:between w:val="nil"/>
      </w:pBdr>
      <w:tabs>
        <w:tab w:val="center" w:pos="4680"/>
        <w:tab w:val="right" w:pos="9360"/>
      </w:tabs>
      <w:spacing w:after="0" w:line="240" w:lineRule="auto"/>
      <w:jc w:val="center"/>
      <w:rPr>
        <w:rFonts w:ascii="Garamond" w:eastAsia="Garamond" w:hAnsi="Garamond" w:cs="Garamond"/>
        <w:b/>
        <w:color w:val="000000"/>
      </w:rPr>
    </w:pPr>
    <w:r>
      <w:rPr>
        <w:rFonts w:ascii="Times New Roman" w:eastAsia="Times New Roman" w:hAnsi="Times New Roman" w:cs="Times New Roman"/>
        <w:b/>
        <w:color w:val="000000"/>
      </w:rPr>
      <w:t>Head Office: 8/11, (FF), Hospital Road, Jangpura Extension, New Delhi-110014</w:t>
    </w:r>
    <w:r>
      <w:rPr>
        <w:rFonts w:ascii="Garamond" w:eastAsia="Garamond" w:hAnsi="Garamond" w:cs="Garamond"/>
        <w:color w:val="000000"/>
      </w:rPr>
      <w:br/>
    </w:r>
    <w:r>
      <w:rPr>
        <w:rFonts w:ascii="Garamond" w:eastAsia="Garamond" w:hAnsi="Garamond" w:cs="Garamond"/>
        <w:b/>
        <w:color w:val="000000"/>
      </w:rPr>
      <w:t>Website: www.indianbarassociation.org</w:t>
    </w:r>
  </w:p>
  <w:p w:rsidR="00184008" w:rsidRDefault="00184008">
    <w:pPr>
      <w:pBdr>
        <w:top w:val="nil"/>
        <w:left w:val="nil"/>
        <w:bottom w:val="nil"/>
        <w:right w:val="nil"/>
        <w:between w:val="nil"/>
      </w:pBdr>
      <w:tabs>
        <w:tab w:val="center" w:pos="4680"/>
        <w:tab w:val="right" w:pos="9360"/>
      </w:tabs>
      <w:spacing w:after="0" w:line="240" w:lineRule="auto"/>
      <w:jc w:val="center"/>
      <w:rPr>
        <w:color w:val="000000"/>
        <w:sz w:val="24"/>
        <w:szCs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4008" w:rsidRDefault="00D67399">
    <w:pPr>
      <w:pBdr>
        <w:top w:val="nil"/>
        <w:left w:val="nil"/>
        <w:bottom w:val="nil"/>
        <w:right w:val="nil"/>
        <w:between w:val="nil"/>
      </w:pBdr>
      <w:tabs>
        <w:tab w:val="center" w:pos="4680"/>
        <w:tab w:val="right" w:pos="9360"/>
      </w:tabs>
      <w:spacing w:after="0" w:line="240" w:lineRule="auto"/>
      <w:rPr>
        <w:color w:val="000000"/>
      </w:rPr>
    </w:pPr>
    <w:r>
      <w:rPr>
        <w:noProof/>
        <w:color w:val="000000"/>
        <w:lang w:bidi="pa-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94451" o:spid="_x0000_s2049" type="#_x0000_t75" style="position:absolute;margin-left:0;margin-top:0;width:337.5pt;height:337.5pt;z-index:-251657216;mso-position-horizontal:center;mso-position-horizontal-relative:margin;mso-position-vertical:center;mso-position-vertical-relative:margin" o:allowincell="f">
          <v:imagedata r:id="rId1" o:title="nhLDKeox_400x400"/>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3447A"/>
    <w:multiLevelType w:val="multilevel"/>
    <w:tmpl w:val="FFFFFFFF"/>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nsid w:val="0880555B"/>
    <w:multiLevelType w:val="multilevel"/>
    <w:tmpl w:val="FFFFFFFF"/>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nsid w:val="4E2656F0"/>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50050B2F"/>
    <w:multiLevelType w:val="multilevel"/>
    <w:tmpl w:val="FFFFFFFF"/>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nsid w:val="7FDE3395"/>
    <w:multiLevelType w:val="multilevel"/>
    <w:tmpl w:val="FFFFFFFF"/>
    <w:lvl w:ilvl="0">
      <w:start w:val="1"/>
      <w:numFmt w:val="upperRoman"/>
      <w:lvlText w:val="%1."/>
      <w:lvlJc w:val="right"/>
      <w:pPr>
        <w:ind w:left="720" w:hanging="360"/>
      </w:pPr>
      <w:rPr>
        <w:rFonts w:ascii="Times New Roman" w:eastAsia="Times New Roman" w:hAnsi="Times New Roman" w:cs="Times New Roman"/>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9218"/>
    <o:shapelayout v:ext="edit">
      <o:idmap v:ext="edit" data="2"/>
    </o:shapelayout>
  </w:hdrShapeDefaults>
  <w:footnotePr>
    <w:footnote w:id="0"/>
    <w:footnote w:id="1"/>
  </w:footnotePr>
  <w:endnotePr>
    <w:endnote w:id="0"/>
    <w:endnote w:id="1"/>
  </w:endnotePr>
  <w:compat/>
  <w:rsids>
    <w:rsidRoot w:val="00184008"/>
    <w:rsid w:val="000702B7"/>
    <w:rsid w:val="00107AF8"/>
    <w:rsid w:val="00184008"/>
    <w:rsid w:val="002A0D8C"/>
    <w:rsid w:val="00383688"/>
    <w:rsid w:val="003D5BE8"/>
    <w:rsid w:val="00452681"/>
    <w:rsid w:val="004904A4"/>
    <w:rsid w:val="00702649"/>
    <w:rsid w:val="00A321BD"/>
    <w:rsid w:val="00CF0F6E"/>
    <w:rsid w:val="00D10AD8"/>
    <w:rsid w:val="00D52D2E"/>
    <w:rsid w:val="00D67399"/>
    <w:rsid w:val="00DA34C4"/>
    <w:rsid w:val="00DD459E"/>
    <w:rsid w:val="00DE47DE"/>
    <w:rsid w:val="00F1624C"/>
    <w:rsid w:val="00F66849"/>
    <w:rsid w:val="00FB374A"/>
  </w:rsids>
  <m:mathPr>
    <m:mathFont m:val="Cambria Math"/>
    <m:brkBin m:val="before"/>
    <m:brkBinSub m:val="--"/>
    <m:smallFrac/>
    <m:dispDef/>
    <m:lMargin m:val="0"/>
    <m:rMargin m:val="0"/>
    <m:defJc m:val="centerGroup"/>
    <m:wrapIndent m:val="1440"/>
    <m:intLim m:val="subSup"/>
    <m:naryLim m:val="undOvr"/>
  </m:mathPr>
  <w:themeFontLang w:val="en-US" w:bidi="pa-I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34C4"/>
  </w:style>
  <w:style w:type="paragraph" w:styleId="Heading1">
    <w:name w:val="heading 1"/>
    <w:basedOn w:val="Normal"/>
    <w:next w:val="Normal"/>
    <w:uiPriority w:val="9"/>
    <w:qFormat/>
    <w:rsid w:val="00DA34C4"/>
    <w:pPr>
      <w:keepNext/>
      <w:keepLines/>
      <w:spacing w:before="480" w:after="120"/>
      <w:outlineLvl w:val="0"/>
    </w:pPr>
    <w:rPr>
      <w:b/>
      <w:sz w:val="48"/>
      <w:szCs w:val="48"/>
    </w:rPr>
  </w:style>
  <w:style w:type="paragraph" w:styleId="Heading2">
    <w:name w:val="heading 2"/>
    <w:basedOn w:val="Normal"/>
    <w:next w:val="Normal"/>
    <w:uiPriority w:val="9"/>
    <w:semiHidden/>
    <w:unhideWhenUsed/>
    <w:qFormat/>
    <w:rsid w:val="00DA34C4"/>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DA34C4"/>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DA34C4"/>
    <w:pPr>
      <w:keepNext/>
      <w:keepLines/>
      <w:spacing w:before="240" w:after="40"/>
      <w:outlineLvl w:val="3"/>
    </w:pPr>
    <w:rPr>
      <w:b/>
      <w:sz w:val="24"/>
      <w:szCs w:val="24"/>
    </w:rPr>
  </w:style>
  <w:style w:type="paragraph" w:styleId="Heading5">
    <w:name w:val="heading 5"/>
    <w:basedOn w:val="Normal"/>
    <w:next w:val="Normal"/>
    <w:uiPriority w:val="9"/>
    <w:semiHidden/>
    <w:unhideWhenUsed/>
    <w:qFormat/>
    <w:rsid w:val="00DA34C4"/>
    <w:pPr>
      <w:keepNext/>
      <w:keepLines/>
      <w:spacing w:before="220" w:after="40"/>
      <w:outlineLvl w:val="4"/>
    </w:pPr>
    <w:rPr>
      <w:b/>
    </w:rPr>
  </w:style>
  <w:style w:type="paragraph" w:styleId="Heading6">
    <w:name w:val="heading 6"/>
    <w:basedOn w:val="Normal"/>
    <w:next w:val="Normal"/>
    <w:uiPriority w:val="9"/>
    <w:semiHidden/>
    <w:unhideWhenUsed/>
    <w:qFormat/>
    <w:rsid w:val="00DA34C4"/>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DA34C4"/>
    <w:pPr>
      <w:keepNext/>
      <w:keepLines/>
      <w:spacing w:before="480" w:after="120"/>
    </w:pPr>
    <w:rPr>
      <w:b/>
      <w:sz w:val="72"/>
      <w:szCs w:val="72"/>
    </w:rPr>
  </w:style>
  <w:style w:type="paragraph" w:styleId="Subtitle">
    <w:name w:val="Subtitle"/>
    <w:basedOn w:val="Normal"/>
    <w:next w:val="Normal"/>
    <w:uiPriority w:val="11"/>
    <w:qFormat/>
    <w:rsid w:val="00DA34C4"/>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DD459E"/>
    <w:rPr>
      <w:color w:val="0000FF" w:themeColor="hyperlink"/>
      <w:u w:val="single"/>
    </w:rPr>
  </w:style>
  <w:style w:type="paragraph" w:styleId="NoSpacing">
    <w:name w:val="No Spacing"/>
    <w:uiPriority w:val="1"/>
    <w:qFormat/>
    <w:rsid w:val="00A321BD"/>
    <w:pPr>
      <w:spacing w:after="0" w:line="240" w:lineRule="auto"/>
    </w:pPr>
    <w:rPr>
      <w:rFonts w:cs="Mangal"/>
      <w:szCs w:val="20"/>
    </w:rPr>
  </w:style>
</w:styles>
</file>

<file path=word/webSettings.xml><?xml version="1.0" encoding="utf-8"?>
<w:webSettings xmlns:r="http://schemas.openxmlformats.org/officeDocument/2006/relationships" xmlns:w="http://schemas.openxmlformats.org/wordprocessingml/2006/main">
  <w:divs>
    <w:div w:id="659588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nba.campusambassador@gmail.co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dianbarassociation.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akashgarg6712@gmail.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vinakshi.kadan@gmail.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6380EF-5E07-49C3-8A59-112AA5CC5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Pages>
  <Words>871</Words>
  <Characters>4970</Characters>
  <Application>Microsoft Office Word</Application>
  <DocSecurity>0</DocSecurity>
  <Lines>41</Lines>
  <Paragraphs>11</Paragraphs>
  <ScaleCrop>false</ScaleCrop>
  <Company/>
  <LinksUpToDate>false</LinksUpToDate>
  <CharactersWithSpaces>5830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toshiba</cp:lastModifiedBy>
  <cp:revision>9</cp:revision>
  <dcterms:created xsi:type="dcterms:W3CDTF">2019-06-09T13:35:00Z</dcterms:created>
  <dcterms:modified xsi:type="dcterms:W3CDTF">2019-06-12T11:36:00Z</dcterms:modified>
</cp:coreProperties>
</file>